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12" w:rsidRPr="006F0712" w:rsidRDefault="006F0712" w:rsidP="006F071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jc w:val="center"/>
        <w:rPr>
          <w:rFonts w:ascii="Arial" w:hAnsi="Arial" w:cs="Arial"/>
          <w:bCs/>
          <w:sz w:val="72"/>
          <w:szCs w:val="24"/>
        </w:rPr>
      </w:pPr>
      <w:r>
        <w:rPr>
          <w:rFonts w:ascii="Arial" w:hAnsi="Arial" w:cs="Arial"/>
          <w:bCs/>
          <w:sz w:val="72"/>
          <w:szCs w:val="24"/>
        </w:rPr>
        <w:t>O</w:t>
      </w:r>
      <w:r w:rsidRPr="006F0712">
        <w:rPr>
          <w:rFonts w:ascii="Arial" w:hAnsi="Arial" w:cs="Arial"/>
          <w:bCs/>
          <w:sz w:val="72"/>
          <w:szCs w:val="24"/>
        </w:rPr>
        <w:t xml:space="preserve"> Prédio da Câmara Municipal de Alto Paraíso é o único bem a disposição do Legislativo</w:t>
      </w:r>
      <w:r>
        <w:rPr>
          <w:rFonts w:ascii="Arial" w:hAnsi="Arial" w:cs="Arial"/>
          <w:bCs/>
          <w:sz w:val="72"/>
          <w:szCs w:val="24"/>
        </w:rPr>
        <w:t xml:space="preserve"> Municipal</w:t>
      </w:r>
      <w:r w:rsidRPr="006F0712">
        <w:rPr>
          <w:rFonts w:ascii="Arial" w:hAnsi="Arial" w:cs="Arial"/>
          <w:bCs/>
          <w:sz w:val="72"/>
          <w:szCs w:val="24"/>
        </w:rPr>
        <w:t xml:space="preserve">, no </w:t>
      </w:r>
      <w:r>
        <w:rPr>
          <w:rFonts w:ascii="Arial" w:hAnsi="Arial" w:cs="Arial"/>
          <w:bCs/>
          <w:sz w:val="72"/>
          <w:szCs w:val="24"/>
        </w:rPr>
        <w:t xml:space="preserve">qual </w:t>
      </w:r>
      <w:r w:rsidRPr="006F0712">
        <w:rPr>
          <w:rFonts w:ascii="Arial" w:hAnsi="Arial" w:cs="Arial"/>
          <w:bCs/>
          <w:sz w:val="72"/>
          <w:szCs w:val="24"/>
        </w:rPr>
        <w:t xml:space="preserve">é localizado na Rua Paulo Vl, N° 3726, sendo que não encontra-se inserido como bem imóvel na contabilidade devido ao fato de não haver a regularização do terreno, assim como muitos outros na cidade.  </w:t>
      </w:r>
    </w:p>
    <w:p w:rsidR="00655AC7" w:rsidRPr="006F0712" w:rsidRDefault="00655AC7">
      <w:pPr>
        <w:rPr>
          <w:sz w:val="52"/>
        </w:rPr>
      </w:pPr>
    </w:p>
    <w:sectPr w:rsidR="00655AC7" w:rsidRPr="006F0712" w:rsidSect="006F07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37" w:rsidRDefault="009D5037" w:rsidP="006F0712">
      <w:r>
        <w:separator/>
      </w:r>
    </w:p>
  </w:endnote>
  <w:endnote w:type="continuationSeparator" w:id="1">
    <w:p w:rsidR="009D5037" w:rsidRDefault="009D5037" w:rsidP="006F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12" w:rsidRDefault="006F0712" w:rsidP="006F0712">
    <w:pPr>
      <w:pStyle w:val="Rodap"/>
      <w:pBdr>
        <w:top w:val="thinThickSmallGap" w:sz="24" w:space="1" w:color="622423"/>
      </w:pBdr>
      <w:tabs>
        <w:tab w:val="left" w:pos="5040"/>
        <w:tab w:val="right" w:pos="9189"/>
      </w:tabs>
      <w:jc w:val="center"/>
      <w:rPr>
        <w:rFonts w:ascii="Courier New" w:hAnsi="Courier New" w:cs="Courier New"/>
        <w:b/>
        <w:i/>
        <w:iCs/>
      </w:rPr>
    </w:pPr>
    <w:r w:rsidRPr="009461CD">
      <w:rPr>
        <w:rFonts w:ascii="Courier New" w:hAnsi="Courier New" w:cs="Courier New"/>
        <w:b/>
        <w:i/>
      </w:rPr>
      <w:t>Rua Paulo VI, 37</w:t>
    </w:r>
    <w:r>
      <w:rPr>
        <w:rFonts w:ascii="Courier New" w:hAnsi="Courier New" w:cs="Courier New"/>
        <w:b/>
        <w:i/>
      </w:rPr>
      <w:t>2</w:t>
    </w:r>
    <w:r w:rsidRPr="009461CD">
      <w:rPr>
        <w:rFonts w:ascii="Courier New" w:hAnsi="Courier New" w:cs="Courier New"/>
        <w:b/>
        <w:i/>
      </w:rPr>
      <w:t>6</w:t>
    </w:r>
    <w:r>
      <w:rPr>
        <w:rFonts w:ascii="Courier New" w:hAnsi="Courier New" w:cs="Courier New"/>
        <w:b/>
        <w:i/>
      </w:rPr>
      <w:t xml:space="preserve"> - </w:t>
    </w:r>
    <w:r w:rsidRPr="009461CD">
      <w:rPr>
        <w:rFonts w:ascii="Courier New" w:hAnsi="Courier New" w:cs="Courier New"/>
        <w:b/>
        <w:i/>
        <w:iCs/>
      </w:rPr>
      <w:t>Alto Paraíso – RO</w:t>
    </w:r>
    <w:r>
      <w:rPr>
        <w:rFonts w:ascii="Courier New" w:hAnsi="Courier New" w:cs="Courier New"/>
        <w:b/>
        <w:i/>
        <w:iCs/>
      </w:rPr>
      <w:t xml:space="preserve"> – CEP 76.862-000</w:t>
    </w:r>
  </w:p>
  <w:p w:rsidR="006F0712" w:rsidRPr="004E292C" w:rsidRDefault="006F0712" w:rsidP="006F0712">
    <w:pPr>
      <w:pStyle w:val="Rodap"/>
      <w:pBdr>
        <w:top w:val="thinThickSmallGap" w:sz="24" w:space="1" w:color="622423"/>
      </w:pBdr>
      <w:tabs>
        <w:tab w:val="left" w:pos="5040"/>
        <w:tab w:val="right" w:pos="9189"/>
      </w:tabs>
      <w:jc w:val="center"/>
      <w:rPr>
        <w:rFonts w:ascii="Courier New" w:hAnsi="Courier New" w:cs="Courier New"/>
        <w:b/>
        <w:i/>
        <w:iCs/>
      </w:rPr>
    </w:pPr>
    <w:r w:rsidRPr="009461CD">
      <w:rPr>
        <w:rFonts w:ascii="Courier New" w:hAnsi="Courier New" w:cs="Courier New"/>
        <w:b/>
        <w:i/>
        <w:iCs/>
      </w:rPr>
      <w:t>Fone</w:t>
    </w:r>
    <w:r>
      <w:rPr>
        <w:rFonts w:ascii="Courier New" w:hAnsi="Courier New" w:cs="Courier New"/>
        <w:b/>
        <w:i/>
        <w:iCs/>
      </w:rPr>
      <w:t>-Fax</w:t>
    </w:r>
    <w:r w:rsidRPr="009461CD">
      <w:rPr>
        <w:rFonts w:ascii="Courier New" w:hAnsi="Courier New" w:cs="Courier New"/>
        <w:b/>
        <w:i/>
        <w:iCs/>
      </w:rPr>
      <w:t xml:space="preserve"> (069) 3534-21</w:t>
    </w:r>
    <w:r>
      <w:rPr>
        <w:rFonts w:ascii="Courier New" w:hAnsi="Courier New" w:cs="Courier New"/>
        <w:b/>
        <w:i/>
        <w:iCs/>
      </w:rPr>
      <w:t>73/2176</w:t>
    </w:r>
  </w:p>
  <w:p w:rsidR="006F0712" w:rsidRDefault="006F07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37" w:rsidRDefault="009D5037" w:rsidP="006F0712">
      <w:r>
        <w:separator/>
      </w:r>
    </w:p>
  </w:footnote>
  <w:footnote w:type="continuationSeparator" w:id="1">
    <w:p w:rsidR="009D5037" w:rsidRDefault="009D5037" w:rsidP="006F0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12" w:rsidRDefault="006F0712" w:rsidP="006F0712">
    <w:pPr>
      <w:pStyle w:val="Cabealho"/>
      <w:jc w:val="center"/>
      <w:rPr>
        <w:b/>
        <w:bCs/>
        <w:i/>
        <w:iCs/>
        <w:sz w:val="28"/>
      </w:rPr>
    </w:pPr>
    <w:r>
      <w:rPr>
        <w:noProof/>
      </w:rPr>
      <w:pict>
        <v:rect id="Retângulo 9" o:spid="_x0000_s1026" style="position:absolute;left:0;text-align:left;margin-left:522.8pt;margin-top:385.7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NPgrImDAgAA&#10;9wQAAA4AAAAAAAAAAAAAAAAALgIAAGRycy9lMm9Eb2MueG1sUEsBAi0AFAAGAAgAAAAhAGzVH9PZ&#10;AAAABQEAAA8AAAAAAAAAAAAAAAAA3QQAAGRycy9kb3ducmV2LnhtbFBLBQYAAAAABAAEAPMAAADj&#10;BQAAAAA=&#10;" o:allowincell="f" stroked="f">
          <v:textbox style="mso-next-textbox:#Retângulo 9">
            <w:txbxContent>
              <w:p w:rsidR="006F0712" w:rsidRPr="00C628DA" w:rsidRDefault="006F0712" w:rsidP="006F0712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b/>
        <w:bCs/>
        <w:i/>
        <w:iCs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2pt;margin-top:-3.4pt;width:57pt;height:70.5pt;z-index:251660288" fillcolor="window">
          <v:imagedata r:id="rId1" o:title=""/>
        </v:shape>
        <o:OLEObject Type="Embed" ProgID="PBrush" ShapeID="_x0000_s1025" DrawAspect="Content" ObjectID="_1612158163" r:id="rId2"/>
      </w:pict>
    </w:r>
  </w:p>
  <w:p w:rsidR="006F0712" w:rsidRDefault="006F0712" w:rsidP="006F0712">
    <w:pPr>
      <w:pStyle w:val="Cabealho"/>
      <w:jc w:val="center"/>
      <w:rPr>
        <w:b/>
        <w:bCs/>
        <w:i/>
        <w:iCs/>
        <w:sz w:val="28"/>
      </w:rPr>
    </w:pPr>
    <w:r>
      <w:rPr>
        <w:b/>
        <w:bCs/>
        <w:i/>
        <w:iCs/>
        <w:sz w:val="28"/>
      </w:rPr>
      <w:t>Câmara Municipal de Alto Paraíso</w:t>
    </w:r>
  </w:p>
  <w:p w:rsidR="006F0712" w:rsidRDefault="006F0712" w:rsidP="006F0712">
    <w:pPr>
      <w:pStyle w:val="Cabealho"/>
      <w:jc w:val="center"/>
      <w:rPr>
        <w:b/>
        <w:bCs/>
        <w:i/>
        <w:iCs/>
        <w:sz w:val="28"/>
      </w:rPr>
    </w:pPr>
    <w:r>
      <w:rPr>
        <w:b/>
        <w:bCs/>
        <w:i/>
        <w:iCs/>
        <w:sz w:val="28"/>
      </w:rPr>
      <w:t>Estado de Rondônia</w:t>
    </w:r>
  </w:p>
  <w:p w:rsidR="006F0712" w:rsidRDefault="006F0712" w:rsidP="006F0712">
    <w:pPr>
      <w:pStyle w:val="Cabealho"/>
      <w:tabs>
        <w:tab w:val="left" w:pos="7605"/>
      </w:tabs>
      <w:jc w:val="center"/>
      <w:rPr>
        <w:b/>
        <w:bCs/>
        <w:i/>
        <w:iCs/>
        <w:sz w:val="28"/>
      </w:rPr>
    </w:pPr>
    <w:r>
      <w:rPr>
        <w:b/>
        <w:bCs/>
        <w:i/>
        <w:iCs/>
        <w:sz w:val="28"/>
      </w:rPr>
      <w:t>Poder Legislativo</w:t>
    </w:r>
  </w:p>
  <w:p w:rsidR="006F0712" w:rsidRPr="00404059" w:rsidRDefault="006F0712" w:rsidP="006F0712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12"/>
        <w:szCs w:val="32"/>
      </w:rPr>
    </w:pPr>
  </w:p>
  <w:p w:rsidR="006F0712" w:rsidRPr="00B11A69" w:rsidRDefault="006F0712" w:rsidP="006F0712">
    <w:pPr>
      <w:pStyle w:val="Cabealho"/>
      <w:rPr>
        <w:sz w:val="4"/>
      </w:rPr>
    </w:pPr>
  </w:p>
  <w:p w:rsidR="006F0712" w:rsidRDefault="006F0712" w:rsidP="006F0712">
    <w:pPr>
      <w:pStyle w:val="Cabealho"/>
    </w:pPr>
  </w:p>
  <w:p w:rsidR="006F0712" w:rsidRDefault="006F071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F0712"/>
    <w:rsid w:val="0004476E"/>
    <w:rsid w:val="00655AC7"/>
    <w:rsid w:val="006C249C"/>
    <w:rsid w:val="006F0712"/>
    <w:rsid w:val="009D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12"/>
  </w:style>
  <w:style w:type="paragraph" w:styleId="Rodap">
    <w:name w:val="footer"/>
    <w:basedOn w:val="Normal"/>
    <w:link w:val="RodapChar"/>
    <w:unhideWhenUsed/>
    <w:rsid w:val="006F07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6F0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2019-02-20T11:56:00Z</dcterms:created>
  <dcterms:modified xsi:type="dcterms:W3CDTF">2019-02-20T11:56:00Z</dcterms:modified>
</cp:coreProperties>
</file>